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58" w:rsidRPr="00F530B6" w:rsidRDefault="004C3558" w:rsidP="00A67A4C">
      <w:pPr>
        <w:pStyle w:val="Heading1"/>
        <w:jc w:val="center"/>
        <w:rPr>
          <w:b/>
          <w:color w:val="auto"/>
          <w:sz w:val="36"/>
        </w:rPr>
      </w:pPr>
      <w:r w:rsidRPr="00F530B6">
        <w:rPr>
          <w:b/>
          <w:color w:val="auto"/>
          <w:sz w:val="36"/>
        </w:rPr>
        <w:t xml:space="preserve">COORDINATOR DEVELOPMENT-APPRECIATION &amp; CONFERENCE PLANNING </w:t>
      </w:r>
      <w:r w:rsidR="008C14A5">
        <w:rPr>
          <w:b/>
          <w:color w:val="auto"/>
          <w:sz w:val="36"/>
        </w:rPr>
        <w:t xml:space="preserve">(CDAP) </w:t>
      </w:r>
      <w:r w:rsidRPr="00F530B6">
        <w:rPr>
          <w:b/>
          <w:color w:val="auto"/>
          <w:sz w:val="36"/>
        </w:rPr>
        <w:t>COMMITTEE CHARTER</w:t>
      </w:r>
    </w:p>
    <w:p w:rsidR="004C3558" w:rsidRPr="00F530B6" w:rsidRDefault="004C3558" w:rsidP="004C3558"/>
    <w:p w:rsidR="0000374C" w:rsidRPr="00F530B6" w:rsidRDefault="00B06889" w:rsidP="00B06889">
      <w:pPr>
        <w:pStyle w:val="Heading1"/>
        <w:rPr>
          <w:b/>
          <w:color w:val="auto"/>
        </w:rPr>
      </w:pPr>
      <w:r w:rsidRPr="00F530B6">
        <w:rPr>
          <w:b/>
          <w:color w:val="auto"/>
        </w:rPr>
        <w:t xml:space="preserve">MISSION: </w:t>
      </w:r>
    </w:p>
    <w:p w:rsidR="00A67A4C" w:rsidRDefault="00E31667" w:rsidP="00A67A4C">
      <w:r>
        <w:t>The Coordinator Development-Appreciation and Conference Planning</w:t>
      </w:r>
      <w:r w:rsidR="00591F61" w:rsidRPr="00F530B6">
        <w:t xml:space="preserve"> committee is designed to gather input from </w:t>
      </w:r>
      <w:r w:rsidR="00A67A4C">
        <w:t xml:space="preserve">members of our partnering institutions. To allow </w:t>
      </w:r>
      <w:r w:rsidR="00591F61" w:rsidRPr="00F530B6">
        <w:t>successful collaboration</w:t>
      </w:r>
      <w:r w:rsidR="00A67A4C">
        <w:t xml:space="preserve"> and </w:t>
      </w:r>
      <w:r w:rsidR="00591F61" w:rsidRPr="00F530B6">
        <w:t xml:space="preserve">meet our annual goals and initiatives.  </w:t>
      </w:r>
    </w:p>
    <w:p w:rsidR="00B06889" w:rsidRPr="00F530B6" w:rsidRDefault="004C3558" w:rsidP="00B06889">
      <w:pPr>
        <w:pStyle w:val="Heading1"/>
        <w:rPr>
          <w:b/>
          <w:color w:val="auto"/>
        </w:rPr>
      </w:pPr>
      <w:bookmarkStart w:id="0" w:name="_GoBack"/>
      <w:bookmarkEnd w:id="0"/>
      <w:r w:rsidRPr="00F530B6">
        <w:rPr>
          <w:b/>
          <w:color w:val="auto"/>
        </w:rPr>
        <w:t>PURPOS</w:t>
      </w:r>
      <w:r w:rsidR="00F530B6" w:rsidRPr="00F530B6">
        <w:rPr>
          <w:b/>
          <w:color w:val="auto"/>
        </w:rPr>
        <w:t>E</w:t>
      </w:r>
      <w:r w:rsidR="00B06889" w:rsidRPr="00F530B6">
        <w:rPr>
          <w:b/>
          <w:color w:val="auto"/>
        </w:rPr>
        <w:t xml:space="preserve">: </w:t>
      </w:r>
    </w:p>
    <w:p w:rsidR="0064339D" w:rsidRPr="00F530B6" w:rsidRDefault="00591F61" w:rsidP="00B06889">
      <w:r w:rsidRPr="00F530B6">
        <w:t xml:space="preserve">The Coordinator Development-Appreciation and Conference Planning </w:t>
      </w:r>
      <w:r w:rsidR="008C14A5">
        <w:t>Committee</w:t>
      </w:r>
      <w:r w:rsidRPr="00F530B6">
        <w:t xml:space="preserve"> will organize and plan MMCGME’s annual conference for the Program Directors and Program Administrators (Coordinators and Education Managers). In addition, the</w:t>
      </w:r>
      <w:r w:rsidR="00CC5168">
        <w:t xml:space="preserve"> committee will plan program coordinator</w:t>
      </w:r>
      <w:r w:rsidRPr="00F530B6">
        <w:t xml:space="preserve"> appreciation events such as, but not limited to, program </w:t>
      </w:r>
      <w:r w:rsidR="00CC5168">
        <w:t>administrators’</w:t>
      </w:r>
      <w:r w:rsidR="008C14A5">
        <w:t xml:space="preserve"> day, gatherings/educational meetings, and other duties as needed.</w:t>
      </w:r>
    </w:p>
    <w:p w:rsidR="00B06889" w:rsidRPr="00F530B6" w:rsidRDefault="00B06889" w:rsidP="00B06889">
      <w:pPr>
        <w:pStyle w:val="Heading1"/>
        <w:rPr>
          <w:b/>
          <w:color w:val="auto"/>
        </w:rPr>
      </w:pPr>
      <w:r w:rsidRPr="00F530B6">
        <w:rPr>
          <w:b/>
          <w:color w:val="auto"/>
        </w:rPr>
        <w:t>MEMBERSHIP:</w:t>
      </w:r>
    </w:p>
    <w:p w:rsidR="0064339D" w:rsidRPr="00F530B6" w:rsidRDefault="00591F61" w:rsidP="00591F61">
      <w:r w:rsidRPr="00F530B6">
        <w:t xml:space="preserve">The committee will consist of </w:t>
      </w:r>
      <w:r w:rsidR="00CC5168">
        <w:t>at least</w:t>
      </w:r>
      <w:r w:rsidRPr="00F530B6">
        <w:t xml:space="preserve"> five members from various institutions who will bring their areas of expertise or interest to the group. </w:t>
      </w:r>
      <w:r w:rsidR="00CC5168">
        <w:t>The members can elect a committee chair; if</w:t>
      </w:r>
      <w:r w:rsidRPr="00F530B6">
        <w:t xml:space="preserve"> a chair is not selected MMCGMEs direc</w:t>
      </w:r>
      <w:r w:rsidR="00A67A4C">
        <w:t>tor and staff will take on the chair and co-ch</w:t>
      </w:r>
      <w:r w:rsidRPr="00F530B6">
        <w:t>air roles. The meetings will occur on the last Monday of every month from 3:00 pm to 4:00 pm</w:t>
      </w:r>
      <w:r w:rsidR="00CC5168">
        <w:t>, and additional</w:t>
      </w:r>
      <w:r w:rsidRPr="00F530B6">
        <w:t xml:space="preserve"> meetings may be scheduled as needed. </w:t>
      </w:r>
    </w:p>
    <w:p w:rsidR="00B06889" w:rsidRPr="00F530B6" w:rsidRDefault="00B06889" w:rsidP="00B06889">
      <w:pPr>
        <w:pStyle w:val="Heading1"/>
        <w:rPr>
          <w:b/>
          <w:color w:val="auto"/>
        </w:rPr>
      </w:pPr>
      <w:r w:rsidRPr="00F530B6">
        <w:rPr>
          <w:b/>
          <w:color w:val="auto"/>
        </w:rPr>
        <w:t>AUTHORITY:</w:t>
      </w:r>
    </w:p>
    <w:p w:rsidR="0064339D" w:rsidRPr="00F530B6" w:rsidRDefault="00591F61" w:rsidP="00591F61">
      <w:r w:rsidRPr="00F530B6">
        <w:t xml:space="preserve">The committee will make decisions and bring recommendations to the MMCGME Board. The committee will meet at least six times </w:t>
      </w:r>
      <w:r w:rsidR="008C14A5">
        <w:t>annually</w:t>
      </w:r>
      <w:r w:rsidR="00AE3CD9">
        <w:t xml:space="preserve"> to successfully hit our goals</w:t>
      </w:r>
      <w:r w:rsidRPr="00F530B6">
        <w:t>.</w:t>
      </w:r>
    </w:p>
    <w:p w:rsidR="00B06889" w:rsidRPr="00F530B6" w:rsidRDefault="00B06889" w:rsidP="00B06889">
      <w:pPr>
        <w:pStyle w:val="Heading1"/>
        <w:rPr>
          <w:b/>
          <w:color w:val="auto"/>
        </w:rPr>
      </w:pPr>
      <w:r w:rsidRPr="00F530B6">
        <w:rPr>
          <w:b/>
          <w:color w:val="auto"/>
        </w:rPr>
        <w:t>RESPONSIBILITIES:</w:t>
      </w:r>
    </w:p>
    <w:p w:rsidR="00A87BA9" w:rsidRPr="00F530B6" w:rsidRDefault="00AE3CD9">
      <w:r>
        <w:t>The c</w:t>
      </w:r>
      <w:r w:rsidR="00013F29" w:rsidRPr="00F530B6">
        <w:t>hair</w:t>
      </w:r>
      <w:r w:rsidR="00A67A4C">
        <w:t xml:space="preserve"> and co-chairs will facilitate the meetings, </w:t>
      </w:r>
      <w:r w:rsidR="00013F29" w:rsidRPr="00F530B6">
        <w:t>bring all recommendatio</w:t>
      </w:r>
      <w:r>
        <w:t>ns to the Board</w:t>
      </w:r>
      <w:r w:rsidR="00A67A4C">
        <w:t xml:space="preserve">, </w:t>
      </w:r>
      <w:r w:rsidR="00013F29" w:rsidRPr="00F530B6">
        <w:t>keep members up-to-date</w:t>
      </w:r>
      <w:r>
        <w:t xml:space="preserve">, </w:t>
      </w:r>
      <w:r w:rsidR="00A67A4C">
        <w:t xml:space="preserve">and </w:t>
      </w:r>
      <w:r>
        <w:t xml:space="preserve">record and distribute </w:t>
      </w:r>
      <w:r w:rsidR="00A87BA9" w:rsidRPr="00F530B6">
        <w:t>meeting</w:t>
      </w:r>
      <w:r w:rsidR="00013F29" w:rsidRPr="00F530B6">
        <w:t xml:space="preserve"> minutes</w:t>
      </w:r>
      <w:r>
        <w:t xml:space="preserve">. </w:t>
      </w:r>
      <w:r w:rsidR="00013F29" w:rsidRPr="00F530B6">
        <w:t>Committee members will bring forward their thoughts</w:t>
      </w:r>
      <w:r w:rsidR="00A67A4C">
        <w:t xml:space="preserve"> and ideas</w:t>
      </w:r>
      <w:r w:rsidR="008C14A5">
        <w:t xml:space="preserve"> and assist with other tasks.</w:t>
      </w:r>
    </w:p>
    <w:p w:rsidR="00344FFD" w:rsidRPr="00F530B6" w:rsidRDefault="00344FFD" w:rsidP="00344FFD"/>
    <w:p w:rsidR="00344FFD" w:rsidRPr="00F530B6" w:rsidRDefault="00344FFD" w:rsidP="00344FFD"/>
    <w:p w:rsidR="00344FFD" w:rsidRPr="00F530B6" w:rsidRDefault="00344FFD" w:rsidP="00344FFD"/>
    <w:p w:rsidR="00344FFD" w:rsidRPr="00F530B6" w:rsidRDefault="00344FFD" w:rsidP="00344FFD"/>
    <w:p w:rsidR="00F43A37" w:rsidRPr="00F530B6" w:rsidRDefault="00F43A37" w:rsidP="00F43A37">
      <w:pPr>
        <w:rPr>
          <w:sz w:val="2"/>
        </w:rPr>
      </w:pPr>
    </w:p>
    <w:p w:rsidR="00A87BA9" w:rsidRPr="00F530B6" w:rsidRDefault="00A87BA9" w:rsidP="00A87BA9">
      <w:pPr>
        <w:pStyle w:val="Heading1"/>
        <w:rPr>
          <w:b/>
          <w:color w:val="auto"/>
        </w:rPr>
      </w:pPr>
      <w:r w:rsidRPr="00F530B6">
        <w:rPr>
          <w:b/>
          <w:color w:val="auto"/>
        </w:rPr>
        <w:lastRenderedPageBreak/>
        <w:t>2023 COMMITTEE MEMBERS</w:t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3150"/>
        <w:gridCol w:w="3960"/>
        <w:gridCol w:w="3960"/>
      </w:tblGrid>
      <w:tr w:rsidR="00F530B6" w:rsidRPr="00F530B6" w:rsidTr="00394B98">
        <w:trPr>
          <w:trHeight w:val="269"/>
        </w:trPr>
        <w:tc>
          <w:tcPr>
            <w:tcW w:w="3150" w:type="dxa"/>
            <w:shd w:val="clear" w:color="auto" w:fill="DEEAF6" w:themeFill="accent1" w:themeFillTint="33"/>
          </w:tcPr>
          <w:p w:rsidR="005F2594" w:rsidRPr="00F530B6" w:rsidRDefault="005F2594" w:rsidP="00A87BA9">
            <w:pPr>
              <w:jc w:val="center"/>
              <w:rPr>
                <w:b/>
              </w:rPr>
            </w:pPr>
            <w:r w:rsidRPr="00F530B6">
              <w:rPr>
                <w:b/>
              </w:rPr>
              <w:t>NAME</w:t>
            </w:r>
          </w:p>
        </w:tc>
        <w:tc>
          <w:tcPr>
            <w:tcW w:w="3960" w:type="dxa"/>
            <w:shd w:val="clear" w:color="auto" w:fill="DEEAF6" w:themeFill="accent1" w:themeFillTint="33"/>
          </w:tcPr>
          <w:p w:rsidR="005F2594" w:rsidRPr="00F530B6" w:rsidRDefault="005F2594" w:rsidP="00A87BA9">
            <w:pPr>
              <w:jc w:val="center"/>
              <w:rPr>
                <w:b/>
              </w:rPr>
            </w:pPr>
            <w:r w:rsidRPr="00F530B6">
              <w:rPr>
                <w:b/>
              </w:rPr>
              <w:t>TITLE</w:t>
            </w:r>
          </w:p>
        </w:tc>
        <w:tc>
          <w:tcPr>
            <w:tcW w:w="3960" w:type="dxa"/>
            <w:shd w:val="clear" w:color="auto" w:fill="DEEAF6" w:themeFill="accent1" w:themeFillTint="33"/>
          </w:tcPr>
          <w:p w:rsidR="005F2594" w:rsidRPr="00F530B6" w:rsidRDefault="005F2594" w:rsidP="00A87BA9">
            <w:pPr>
              <w:jc w:val="center"/>
              <w:rPr>
                <w:b/>
              </w:rPr>
            </w:pPr>
            <w:r w:rsidRPr="00F530B6">
              <w:rPr>
                <w:b/>
              </w:rPr>
              <w:t>EMAIL ADDRESS</w:t>
            </w:r>
          </w:p>
        </w:tc>
      </w:tr>
      <w:tr w:rsidR="00F530B6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A87BA9">
            <w:pPr>
              <w:rPr>
                <w:b/>
              </w:rPr>
            </w:pPr>
            <w:r w:rsidRPr="00F530B6">
              <w:rPr>
                <w:b/>
              </w:rPr>
              <w:t xml:space="preserve">CHAIR: </w:t>
            </w:r>
            <w:r w:rsidRPr="00F530B6">
              <w:t>Troy Taubenheim</w:t>
            </w:r>
          </w:p>
        </w:tc>
        <w:tc>
          <w:tcPr>
            <w:tcW w:w="3960" w:type="dxa"/>
          </w:tcPr>
          <w:p w:rsidR="005F2594" w:rsidRPr="00F530B6" w:rsidRDefault="005F2594" w:rsidP="00A87BA9">
            <w:r w:rsidRPr="00F530B6">
              <w:t>Director - MMCGME</w:t>
            </w:r>
          </w:p>
        </w:tc>
        <w:tc>
          <w:tcPr>
            <w:tcW w:w="3960" w:type="dxa"/>
          </w:tcPr>
          <w:p w:rsidR="005F2594" w:rsidRPr="00F530B6" w:rsidRDefault="005F2594" w:rsidP="00A87BA9">
            <w:r w:rsidRPr="00F530B6">
              <w:t>taube019@umn.edu</w:t>
            </w:r>
          </w:p>
        </w:tc>
      </w:tr>
      <w:tr w:rsidR="00F530B6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A87BA9">
            <w:pPr>
              <w:rPr>
                <w:b/>
              </w:rPr>
            </w:pPr>
            <w:r w:rsidRPr="00F530B6">
              <w:rPr>
                <w:b/>
              </w:rPr>
              <w:t xml:space="preserve">CO-CHAIR:  </w:t>
            </w:r>
            <w:r w:rsidRPr="00F530B6">
              <w:t>Paris Fayerweather</w:t>
            </w:r>
          </w:p>
        </w:tc>
        <w:tc>
          <w:tcPr>
            <w:tcW w:w="3960" w:type="dxa"/>
          </w:tcPr>
          <w:p w:rsidR="005F2594" w:rsidRPr="00F530B6" w:rsidRDefault="005F2594" w:rsidP="00A87BA9">
            <w:r w:rsidRPr="00F530B6">
              <w:t>Business Analyst - MMCGME</w:t>
            </w:r>
          </w:p>
        </w:tc>
        <w:tc>
          <w:tcPr>
            <w:tcW w:w="3960" w:type="dxa"/>
          </w:tcPr>
          <w:p w:rsidR="005F2594" w:rsidRPr="00F530B6" w:rsidRDefault="005F2594" w:rsidP="00A87BA9">
            <w:r w:rsidRPr="00F530B6">
              <w:t>fayer002@umn.edu</w:t>
            </w:r>
          </w:p>
        </w:tc>
      </w:tr>
      <w:tr w:rsidR="00F530B6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A87BA9">
            <w:pPr>
              <w:rPr>
                <w:b/>
              </w:rPr>
            </w:pPr>
            <w:r w:rsidRPr="00F530B6">
              <w:rPr>
                <w:b/>
              </w:rPr>
              <w:t xml:space="preserve">CO-CHAIR: </w:t>
            </w:r>
            <w:r w:rsidRPr="00F530B6">
              <w:t>Cathy Johnson</w:t>
            </w:r>
          </w:p>
        </w:tc>
        <w:tc>
          <w:tcPr>
            <w:tcW w:w="3960" w:type="dxa"/>
          </w:tcPr>
          <w:p w:rsidR="005F2594" w:rsidRPr="00F530B6" w:rsidRDefault="005F2594" w:rsidP="00A87BA9">
            <w:r w:rsidRPr="00F530B6">
              <w:t>Business Analyst - MMCGME</w:t>
            </w:r>
          </w:p>
        </w:tc>
        <w:tc>
          <w:tcPr>
            <w:tcW w:w="3960" w:type="dxa"/>
          </w:tcPr>
          <w:p w:rsidR="005F2594" w:rsidRPr="00F530B6" w:rsidRDefault="005F2594" w:rsidP="00A87BA9">
            <w:r w:rsidRPr="00F530B6">
              <w:t>pergx003@umn.edu</w:t>
            </w:r>
          </w:p>
        </w:tc>
      </w:tr>
      <w:tr w:rsidR="00F530B6" w:rsidRPr="00F530B6" w:rsidTr="00394B98">
        <w:trPr>
          <w:trHeight w:val="269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A87BA9">
            <w:r w:rsidRPr="00F530B6">
              <w:t>Rossi Cannon</w:t>
            </w:r>
          </w:p>
        </w:tc>
        <w:tc>
          <w:tcPr>
            <w:tcW w:w="3960" w:type="dxa"/>
          </w:tcPr>
          <w:p w:rsidR="005F2594" w:rsidRPr="00F530B6" w:rsidRDefault="005F2594" w:rsidP="00A87BA9">
            <w:r w:rsidRPr="00F530B6">
              <w:t>UMN-Neurology Administrator</w:t>
            </w:r>
          </w:p>
        </w:tc>
        <w:tc>
          <w:tcPr>
            <w:tcW w:w="3960" w:type="dxa"/>
          </w:tcPr>
          <w:p w:rsidR="005F2594" w:rsidRPr="00F530B6" w:rsidRDefault="005F2594" w:rsidP="007972D6">
            <w:r w:rsidRPr="00F530B6">
              <w:t>bist0009@umn.edu</w:t>
            </w:r>
          </w:p>
        </w:tc>
      </w:tr>
      <w:tr w:rsidR="00F530B6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A87BA9">
            <w:r w:rsidRPr="00F530B6">
              <w:t>Susan Culican, MD, PhD</w:t>
            </w:r>
          </w:p>
        </w:tc>
        <w:tc>
          <w:tcPr>
            <w:tcW w:w="3960" w:type="dxa"/>
          </w:tcPr>
          <w:p w:rsidR="005F2594" w:rsidRPr="00F530B6" w:rsidRDefault="005F2594" w:rsidP="00A87BA9">
            <w:r w:rsidRPr="00F530B6">
              <w:t>Associate Dean – GME</w:t>
            </w:r>
          </w:p>
        </w:tc>
        <w:tc>
          <w:tcPr>
            <w:tcW w:w="3960" w:type="dxa"/>
          </w:tcPr>
          <w:p w:rsidR="005F2594" w:rsidRPr="00F530B6" w:rsidRDefault="005F2594" w:rsidP="007972D6">
            <w:r w:rsidRPr="00F530B6">
              <w:t>culican@umn.edu</w:t>
            </w:r>
          </w:p>
        </w:tc>
      </w:tr>
      <w:tr w:rsidR="00F530B6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A87BA9">
            <w:r w:rsidRPr="00F530B6">
              <w:t>Sarah Engstrom</w:t>
            </w:r>
          </w:p>
        </w:tc>
        <w:tc>
          <w:tcPr>
            <w:tcW w:w="3960" w:type="dxa"/>
          </w:tcPr>
          <w:p w:rsidR="005F2594" w:rsidRPr="00F530B6" w:rsidRDefault="005F2594" w:rsidP="00A87BA9">
            <w:r w:rsidRPr="00F530B6">
              <w:t>Compliance and Administrative Coordinator - GME</w:t>
            </w:r>
          </w:p>
        </w:tc>
        <w:tc>
          <w:tcPr>
            <w:tcW w:w="3960" w:type="dxa"/>
          </w:tcPr>
          <w:p w:rsidR="005F2594" w:rsidRPr="00F530B6" w:rsidRDefault="005F2594" w:rsidP="007972D6">
            <w:r w:rsidRPr="00F530B6">
              <w:t>s-engst@umn.edu</w:t>
            </w:r>
          </w:p>
        </w:tc>
      </w:tr>
      <w:tr w:rsidR="00F530B6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B57826">
            <w:r w:rsidRPr="00F530B6">
              <w:t xml:space="preserve">Kelly Grahek </w:t>
            </w:r>
          </w:p>
        </w:tc>
        <w:tc>
          <w:tcPr>
            <w:tcW w:w="3960" w:type="dxa"/>
          </w:tcPr>
          <w:p w:rsidR="005F2594" w:rsidRPr="00F530B6" w:rsidRDefault="005F2594" w:rsidP="00B57826">
            <w:r w:rsidRPr="00F530B6">
              <w:t>UMN-MED Administrator</w:t>
            </w:r>
          </w:p>
        </w:tc>
        <w:tc>
          <w:tcPr>
            <w:tcW w:w="3960" w:type="dxa"/>
          </w:tcPr>
          <w:p w:rsidR="005F2594" w:rsidRPr="00F530B6" w:rsidRDefault="005F2594" w:rsidP="00B57826">
            <w:r w:rsidRPr="00F530B6">
              <w:t>grah0219@umn.edu</w:t>
            </w:r>
          </w:p>
        </w:tc>
      </w:tr>
      <w:tr w:rsidR="00A0022D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A0022D" w:rsidRPr="00F530B6" w:rsidRDefault="00A0022D" w:rsidP="00B57826">
            <w:r>
              <w:t>Debra Hanson</w:t>
            </w:r>
          </w:p>
        </w:tc>
        <w:tc>
          <w:tcPr>
            <w:tcW w:w="3960" w:type="dxa"/>
          </w:tcPr>
          <w:p w:rsidR="00A0022D" w:rsidRPr="00F530B6" w:rsidRDefault="00A0022D" w:rsidP="00B57826">
            <w:r>
              <w:t>Mayo GME</w:t>
            </w:r>
          </w:p>
        </w:tc>
        <w:tc>
          <w:tcPr>
            <w:tcW w:w="3960" w:type="dxa"/>
          </w:tcPr>
          <w:p w:rsidR="00A0022D" w:rsidRPr="00F530B6" w:rsidRDefault="00A0022D" w:rsidP="00A0022D">
            <w:pPr>
              <w:tabs>
                <w:tab w:val="left" w:pos="1290"/>
              </w:tabs>
            </w:pPr>
            <w:r>
              <w:t>hanson.d</w:t>
            </w:r>
            <w:r w:rsidRPr="00A0022D">
              <w:t>ebra@mayo.edu</w:t>
            </w:r>
            <w:r>
              <w:tab/>
            </w:r>
          </w:p>
        </w:tc>
      </w:tr>
      <w:tr w:rsidR="00F530B6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B57826">
            <w:r w:rsidRPr="00F530B6">
              <w:t>Katherine Hennan</w:t>
            </w:r>
          </w:p>
        </w:tc>
        <w:tc>
          <w:tcPr>
            <w:tcW w:w="3960" w:type="dxa"/>
          </w:tcPr>
          <w:p w:rsidR="005F2594" w:rsidRPr="00F530B6" w:rsidRDefault="00394B98" w:rsidP="00B57826">
            <w:r w:rsidRPr="00F530B6">
              <w:t>UMN-IMED Administrator</w:t>
            </w:r>
          </w:p>
        </w:tc>
        <w:tc>
          <w:tcPr>
            <w:tcW w:w="3960" w:type="dxa"/>
          </w:tcPr>
          <w:p w:rsidR="005F2594" w:rsidRPr="00F530B6" w:rsidRDefault="00394B98" w:rsidP="00B57826">
            <w:r w:rsidRPr="00F530B6">
              <w:t>kahennan@gmail.com</w:t>
            </w:r>
            <w:r w:rsidR="005F2594" w:rsidRPr="00F530B6">
              <w:t>;</w:t>
            </w:r>
            <w:r w:rsidRPr="00F530B6">
              <w:t xml:space="preserve"> </w:t>
            </w:r>
            <w:r w:rsidR="005F2594" w:rsidRPr="00F530B6">
              <w:t>katherine.a.hennan@healthpartners.com</w:t>
            </w:r>
          </w:p>
        </w:tc>
      </w:tr>
      <w:tr w:rsidR="00F530B6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B57826">
            <w:r w:rsidRPr="00F530B6">
              <w:t>Carolyn Hildebrandt, MA, LP</w:t>
            </w:r>
          </w:p>
        </w:tc>
        <w:tc>
          <w:tcPr>
            <w:tcW w:w="3960" w:type="dxa"/>
          </w:tcPr>
          <w:p w:rsidR="005F2594" w:rsidRPr="00F530B6" w:rsidRDefault="005F2594" w:rsidP="00B57826">
            <w:r w:rsidRPr="00F530B6">
              <w:t>Organizational Development Manager - GME</w:t>
            </w:r>
          </w:p>
        </w:tc>
        <w:tc>
          <w:tcPr>
            <w:tcW w:w="3960" w:type="dxa"/>
          </w:tcPr>
          <w:p w:rsidR="005F2594" w:rsidRPr="00F530B6" w:rsidRDefault="005F2594" w:rsidP="00B57826">
            <w:r w:rsidRPr="00F530B6">
              <w:t>hilde308@umn.edu</w:t>
            </w:r>
          </w:p>
        </w:tc>
      </w:tr>
      <w:tr w:rsidR="00F530B6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B57826">
            <w:r w:rsidRPr="00F530B6">
              <w:t>Christy Illig</w:t>
            </w:r>
          </w:p>
        </w:tc>
        <w:tc>
          <w:tcPr>
            <w:tcW w:w="3960" w:type="dxa"/>
          </w:tcPr>
          <w:p w:rsidR="005F2594" w:rsidRPr="00F530B6" w:rsidRDefault="005F2594" w:rsidP="00C7441E">
            <w:r w:rsidRPr="00F530B6">
              <w:t>HR Generalist - GME</w:t>
            </w:r>
          </w:p>
        </w:tc>
        <w:tc>
          <w:tcPr>
            <w:tcW w:w="3960" w:type="dxa"/>
          </w:tcPr>
          <w:p w:rsidR="005F2594" w:rsidRPr="00F530B6" w:rsidRDefault="005F2594" w:rsidP="00B57826">
            <w:r w:rsidRPr="00F530B6">
              <w:t>cillig@umn.edu</w:t>
            </w:r>
          </w:p>
        </w:tc>
      </w:tr>
      <w:tr w:rsidR="00F530B6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B57826">
            <w:r w:rsidRPr="00F530B6">
              <w:t>Gretchen Jackson</w:t>
            </w:r>
          </w:p>
        </w:tc>
        <w:tc>
          <w:tcPr>
            <w:tcW w:w="3960" w:type="dxa"/>
          </w:tcPr>
          <w:p w:rsidR="005F2594" w:rsidRPr="00F530B6" w:rsidRDefault="00394B98" w:rsidP="00B57826">
            <w:r w:rsidRPr="00F530B6">
              <w:t>OHPE Supervisor - HP</w:t>
            </w:r>
          </w:p>
        </w:tc>
        <w:tc>
          <w:tcPr>
            <w:tcW w:w="3960" w:type="dxa"/>
          </w:tcPr>
          <w:p w:rsidR="005F2594" w:rsidRPr="00F530B6" w:rsidRDefault="005F2594" w:rsidP="00B57826">
            <w:r w:rsidRPr="00F530B6">
              <w:t>gretchen87@gmail.com;</w:t>
            </w:r>
          </w:p>
          <w:p w:rsidR="005F2594" w:rsidRPr="00F530B6" w:rsidRDefault="005F2594" w:rsidP="00B57826">
            <w:r w:rsidRPr="00F530B6">
              <w:t>gretchen.p.jackson@HealthPartners.com</w:t>
            </w:r>
          </w:p>
        </w:tc>
      </w:tr>
      <w:tr w:rsidR="00F530B6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B57826">
            <w:r w:rsidRPr="00F530B6">
              <w:t xml:space="preserve">Janice Basara Johnson </w:t>
            </w:r>
          </w:p>
        </w:tc>
        <w:tc>
          <w:tcPr>
            <w:tcW w:w="3960" w:type="dxa"/>
          </w:tcPr>
          <w:p w:rsidR="005F2594" w:rsidRPr="00F530B6" w:rsidRDefault="005F2594" w:rsidP="00B57826">
            <w:r w:rsidRPr="00F530B6">
              <w:t>UMN-MED Administrator</w:t>
            </w:r>
          </w:p>
        </w:tc>
        <w:tc>
          <w:tcPr>
            <w:tcW w:w="3960" w:type="dxa"/>
          </w:tcPr>
          <w:p w:rsidR="005F2594" w:rsidRPr="00F530B6" w:rsidRDefault="005F2594" w:rsidP="00B57826">
            <w:r w:rsidRPr="00F530B6">
              <w:t>basa0038@umn.edu</w:t>
            </w:r>
          </w:p>
        </w:tc>
      </w:tr>
      <w:tr w:rsidR="00F530B6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B57826">
            <w:r w:rsidRPr="00F530B6">
              <w:t>Maia Knox</w:t>
            </w:r>
          </w:p>
        </w:tc>
        <w:tc>
          <w:tcPr>
            <w:tcW w:w="3960" w:type="dxa"/>
          </w:tcPr>
          <w:p w:rsidR="005F2594" w:rsidRPr="00F530B6" w:rsidRDefault="005F2594" w:rsidP="00B57826">
            <w:r w:rsidRPr="00F530B6">
              <w:t>TRIA Administrator</w:t>
            </w:r>
          </w:p>
        </w:tc>
        <w:tc>
          <w:tcPr>
            <w:tcW w:w="3960" w:type="dxa"/>
          </w:tcPr>
          <w:p w:rsidR="005F2594" w:rsidRPr="00F530B6" w:rsidRDefault="005F2594" w:rsidP="00B57826">
            <w:r w:rsidRPr="00F530B6">
              <w:t>maia.knox@tria.com</w:t>
            </w:r>
          </w:p>
        </w:tc>
      </w:tr>
      <w:tr w:rsidR="00F530B6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B57826">
            <w:r w:rsidRPr="00F530B6">
              <w:t>Janell Lopez</w:t>
            </w:r>
          </w:p>
        </w:tc>
        <w:tc>
          <w:tcPr>
            <w:tcW w:w="3960" w:type="dxa"/>
          </w:tcPr>
          <w:p w:rsidR="005F2594" w:rsidRPr="00F530B6" w:rsidRDefault="005F2594" w:rsidP="00B57826">
            <w:r w:rsidRPr="00F530B6">
              <w:t>Administrator - UMMS</w:t>
            </w:r>
          </w:p>
        </w:tc>
        <w:tc>
          <w:tcPr>
            <w:tcW w:w="3960" w:type="dxa"/>
          </w:tcPr>
          <w:p w:rsidR="005F2594" w:rsidRPr="00F530B6" w:rsidRDefault="005F2594" w:rsidP="00B57826">
            <w:r w:rsidRPr="00F530B6">
              <w:t>lope0165@umn.edu</w:t>
            </w:r>
          </w:p>
        </w:tc>
      </w:tr>
      <w:tr w:rsidR="00F530B6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B57826">
            <w:r w:rsidRPr="00F530B6">
              <w:t>Ali Peterson</w:t>
            </w:r>
          </w:p>
        </w:tc>
        <w:tc>
          <w:tcPr>
            <w:tcW w:w="3960" w:type="dxa"/>
          </w:tcPr>
          <w:p w:rsidR="005F2594" w:rsidRPr="00F530B6" w:rsidRDefault="005F2594" w:rsidP="00B57826">
            <w:r w:rsidRPr="00F530B6">
              <w:t>Administrator - Children’s GME</w:t>
            </w:r>
          </w:p>
        </w:tc>
        <w:tc>
          <w:tcPr>
            <w:tcW w:w="3960" w:type="dxa"/>
          </w:tcPr>
          <w:p w:rsidR="005F2594" w:rsidRPr="00F530B6" w:rsidRDefault="005F2594" w:rsidP="00B57826">
            <w:r w:rsidRPr="00F530B6">
              <w:t>ali.peterson@childrensmn.org</w:t>
            </w:r>
          </w:p>
        </w:tc>
      </w:tr>
      <w:tr w:rsidR="00F530B6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B57826">
            <w:r w:rsidRPr="00F530B6">
              <w:t>Molly Pierson</w:t>
            </w:r>
          </w:p>
        </w:tc>
        <w:tc>
          <w:tcPr>
            <w:tcW w:w="3960" w:type="dxa"/>
          </w:tcPr>
          <w:p w:rsidR="005F2594" w:rsidRPr="00F530B6" w:rsidRDefault="005F2594" w:rsidP="00B57826">
            <w:r w:rsidRPr="00F530B6">
              <w:t>Accreditation Associate - GME</w:t>
            </w:r>
          </w:p>
        </w:tc>
        <w:tc>
          <w:tcPr>
            <w:tcW w:w="3960" w:type="dxa"/>
          </w:tcPr>
          <w:p w:rsidR="005F2594" w:rsidRPr="00F530B6" w:rsidRDefault="005F2594" w:rsidP="00B57826">
            <w:r w:rsidRPr="00F530B6">
              <w:t>piersonn@umn.edu</w:t>
            </w:r>
          </w:p>
        </w:tc>
      </w:tr>
      <w:tr w:rsidR="00F530B6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5F2594">
            <w:r w:rsidRPr="00F530B6">
              <w:t>Gao Lee Sheng</w:t>
            </w:r>
          </w:p>
        </w:tc>
        <w:tc>
          <w:tcPr>
            <w:tcW w:w="3960" w:type="dxa"/>
          </w:tcPr>
          <w:p w:rsidR="005F2594" w:rsidRPr="00F530B6" w:rsidRDefault="005F2594" w:rsidP="005F2594">
            <w:r w:rsidRPr="00F530B6">
              <w:t>UMN-Psych Administrator</w:t>
            </w:r>
          </w:p>
        </w:tc>
        <w:tc>
          <w:tcPr>
            <w:tcW w:w="3960" w:type="dxa"/>
          </w:tcPr>
          <w:p w:rsidR="005F2594" w:rsidRPr="00F530B6" w:rsidRDefault="005F2594" w:rsidP="005F2594">
            <w:r w:rsidRPr="00F530B6">
              <w:t>leex4474@umn.edu</w:t>
            </w:r>
          </w:p>
        </w:tc>
      </w:tr>
      <w:tr w:rsidR="00F530B6" w:rsidRPr="00F530B6" w:rsidTr="00394B98">
        <w:trPr>
          <w:trHeight w:val="341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5F2594">
            <w:r w:rsidRPr="00F530B6">
              <w:t>Deborah Egger-Smith</w:t>
            </w:r>
          </w:p>
        </w:tc>
        <w:tc>
          <w:tcPr>
            <w:tcW w:w="3960" w:type="dxa"/>
          </w:tcPr>
          <w:p w:rsidR="005F2594" w:rsidRPr="00F530B6" w:rsidRDefault="005F2594" w:rsidP="005F2594">
            <w:r w:rsidRPr="00F530B6">
              <w:t>UMN-OBGYN  Administrator</w:t>
            </w:r>
          </w:p>
        </w:tc>
        <w:tc>
          <w:tcPr>
            <w:tcW w:w="3960" w:type="dxa"/>
          </w:tcPr>
          <w:p w:rsidR="005F2594" w:rsidRPr="00F530B6" w:rsidRDefault="005F2594" w:rsidP="005F2594">
            <w:r w:rsidRPr="00F530B6">
              <w:t>egger016@umn.edu</w:t>
            </w:r>
          </w:p>
        </w:tc>
      </w:tr>
      <w:tr w:rsidR="00F530B6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5F2594">
            <w:r w:rsidRPr="00F530B6">
              <w:t>Carol Sundberg</w:t>
            </w:r>
          </w:p>
        </w:tc>
        <w:tc>
          <w:tcPr>
            <w:tcW w:w="3960" w:type="dxa"/>
          </w:tcPr>
          <w:p w:rsidR="005F2594" w:rsidRPr="00F530B6" w:rsidRDefault="005F2594" w:rsidP="005F2594">
            <w:r w:rsidRPr="00F530B6">
              <w:t>Director - GME</w:t>
            </w:r>
          </w:p>
        </w:tc>
        <w:tc>
          <w:tcPr>
            <w:tcW w:w="3960" w:type="dxa"/>
          </w:tcPr>
          <w:p w:rsidR="005F2594" w:rsidRPr="00F530B6" w:rsidRDefault="005F2594" w:rsidP="005F2594">
            <w:r w:rsidRPr="00F530B6">
              <w:t>sundb001@umn.edu</w:t>
            </w:r>
          </w:p>
        </w:tc>
      </w:tr>
      <w:tr w:rsidR="00F530B6" w:rsidRPr="00F530B6" w:rsidTr="00394B98">
        <w:trPr>
          <w:trHeight w:val="257"/>
        </w:trPr>
        <w:tc>
          <w:tcPr>
            <w:tcW w:w="3150" w:type="dxa"/>
            <w:shd w:val="clear" w:color="auto" w:fill="FBE4D5" w:themeFill="accent2" w:themeFillTint="33"/>
          </w:tcPr>
          <w:p w:rsidR="005F2594" w:rsidRPr="00F530B6" w:rsidRDefault="005F2594" w:rsidP="005F2594">
            <w:r w:rsidRPr="00F530B6">
              <w:t>Heather Woeste</w:t>
            </w:r>
          </w:p>
        </w:tc>
        <w:tc>
          <w:tcPr>
            <w:tcW w:w="3960" w:type="dxa"/>
          </w:tcPr>
          <w:p w:rsidR="005F2594" w:rsidRPr="00F530B6" w:rsidRDefault="005F2594" w:rsidP="005F2594">
            <w:r w:rsidRPr="00F530B6">
              <w:t>Assistant Director of Compliance and Accreditation - GME</w:t>
            </w:r>
          </w:p>
        </w:tc>
        <w:tc>
          <w:tcPr>
            <w:tcW w:w="3960" w:type="dxa"/>
          </w:tcPr>
          <w:p w:rsidR="005F2594" w:rsidRPr="00F530B6" w:rsidRDefault="005F2594" w:rsidP="005F2594">
            <w:r w:rsidRPr="00F530B6">
              <w:t>heather@umn.edu</w:t>
            </w:r>
          </w:p>
        </w:tc>
      </w:tr>
    </w:tbl>
    <w:p w:rsidR="00A87BA9" w:rsidRPr="00F530B6" w:rsidRDefault="00A87BA9" w:rsidP="00A87BA9"/>
    <w:p w:rsidR="00E2282D" w:rsidRPr="00F530B6" w:rsidRDefault="00E2282D" w:rsidP="00E2282D">
      <w:pPr>
        <w:pStyle w:val="Heading1"/>
        <w:rPr>
          <w:b/>
          <w:color w:val="auto"/>
        </w:rPr>
      </w:pPr>
      <w:r w:rsidRPr="00F530B6">
        <w:rPr>
          <w:b/>
          <w:color w:val="auto"/>
        </w:rPr>
        <w:t>2023 PROPOSED MEETING DATES</w:t>
      </w:r>
    </w:p>
    <w:p w:rsidR="00E2282D" w:rsidRPr="00F530B6" w:rsidRDefault="00E2282D" w:rsidP="00E2282D">
      <w:pPr>
        <w:pStyle w:val="ListParagraph"/>
        <w:numPr>
          <w:ilvl w:val="0"/>
          <w:numId w:val="1"/>
        </w:numPr>
      </w:pPr>
      <w:r w:rsidRPr="00F530B6">
        <w:t>Monday, January 30</w:t>
      </w:r>
    </w:p>
    <w:p w:rsidR="00E2282D" w:rsidRPr="00F530B6" w:rsidRDefault="00E2282D" w:rsidP="00E2282D">
      <w:pPr>
        <w:pStyle w:val="ListParagraph"/>
        <w:numPr>
          <w:ilvl w:val="0"/>
          <w:numId w:val="1"/>
        </w:numPr>
      </w:pPr>
      <w:r w:rsidRPr="00F530B6">
        <w:t>Monday, February 27</w:t>
      </w:r>
    </w:p>
    <w:p w:rsidR="00E2282D" w:rsidRPr="00F530B6" w:rsidRDefault="00E2282D" w:rsidP="00E2282D">
      <w:pPr>
        <w:pStyle w:val="ListParagraph"/>
        <w:numPr>
          <w:ilvl w:val="0"/>
          <w:numId w:val="1"/>
        </w:numPr>
      </w:pPr>
      <w:r w:rsidRPr="00F530B6">
        <w:t>Monday, March 27</w:t>
      </w:r>
    </w:p>
    <w:p w:rsidR="00E2282D" w:rsidRPr="00F530B6" w:rsidRDefault="00E2282D" w:rsidP="00E2282D">
      <w:pPr>
        <w:pStyle w:val="ListParagraph"/>
        <w:numPr>
          <w:ilvl w:val="0"/>
          <w:numId w:val="1"/>
        </w:numPr>
      </w:pPr>
      <w:r w:rsidRPr="00F530B6">
        <w:t>Monday, April 24</w:t>
      </w:r>
    </w:p>
    <w:p w:rsidR="00E2282D" w:rsidRPr="00F530B6" w:rsidRDefault="00E2282D" w:rsidP="00E2282D">
      <w:pPr>
        <w:pStyle w:val="ListParagraph"/>
        <w:numPr>
          <w:ilvl w:val="0"/>
          <w:numId w:val="1"/>
        </w:numPr>
      </w:pPr>
      <w:r w:rsidRPr="00F530B6">
        <w:t>Monday, May 22 - off-cycle due to University Observed Holiday</w:t>
      </w:r>
    </w:p>
    <w:p w:rsidR="00E2282D" w:rsidRPr="00F530B6" w:rsidRDefault="00E2282D" w:rsidP="00E2282D">
      <w:pPr>
        <w:pStyle w:val="ListParagraph"/>
        <w:numPr>
          <w:ilvl w:val="0"/>
          <w:numId w:val="1"/>
        </w:numPr>
      </w:pPr>
      <w:r w:rsidRPr="00F530B6">
        <w:t>Monday, June 26</w:t>
      </w:r>
    </w:p>
    <w:p w:rsidR="00E2282D" w:rsidRPr="00F530B6" w:rsidRDefault="00E2282D" w:rsidP="00E2282D">
      <w:pPr>
        <w:pStyle w:val="ListParagraph"/>
        <w:numPr>
          <w:ilvl w:val="0"/>
          <w:numId w:val="1"/>
        </w:numPr>
      </w:pPr>
      <w:r w:rsidRPr="00F530B6">
        <w:t>Monday, July 31</w:t>
      </w:r>
    </w:p>
    <w:p w:rsidR="00E2282D" w:rsidRPr="00F530B6" w:rsidRDefault="00E2282D" w:rsidP="00E2282D">
      <w:pPr>
        <w:pStyle w:val="ListParagraph"/>
        <w:numPr>
          <w:ilvl w:val="0"/>
          <w:numId w:val="1"/>
        </w:numPr>
      </w:pPr>
      <w:r w:rsidRPr="00F530B6">
        <w:t>Monday, August 28</w:t>
      </w:r>
    </w:p>
    <w:p w:rsidR="00B06889" w:rsidRPr="00F530B6" w:rsidRDefault="00B06889" w:rsidP="00B06889"/>
    <w:p w:rsidR="0000374C" w:rsidRPr="00F530B6" w:rsidRDefault="0000374C"/>
    <w:sectPr w:rsidR="0000374C" w:rsidRPr="00F530B6" w:rsidSect="00DB554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65" w:rsidRDefault="00305265" w:rsidP="0000374C">
      <w:pPr>
        <w:spacing w:after="0" w:line="240" w:lineRule="auto"/>
      </w:pPr>
      <w:r>
        <w:separator/>
      </w:r>
    </w:p>
  </w:endnote>
  <w:endnote w:type="continuationSeparator" w:id="0">
    <w:p w:rsidR="00305265" w:rsidRDefault="00305265" w:rsidP="0000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4D" w:rsidRPr="00DB554D" w:rsidRDefault="00DB554D" w:rsidP="00DB554D">
    <w:pPr>
      <w:pStyle w:val="Footer"/>
      <w:jc w:val="both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4D" w:rsidRPr="00DB554D" w:rsidRDefault="00DB554D" w:rsidP="00DB554D">
    <w:pPr>
      <w:pStyle w:val="Footer"/>
      <w:jc w:val="both"/>
      <w:rPr>
        <w:i/>
        <w:sz w:val="18"/>
      </w:rPr>
    </w:pPr>
    <w:r w:rsidRPr="00DB554D">
      <w:rPr>
        <w:i/>
        <w:sz w:val="18"/>
      </w:rPr>
      <w:fldChar w:fldCharType="begin"/>
    </w:r>
    <w:r w:rsidRPr="00DB554D">
      <w:rPr>
        <w:i/>
        <w:sz w:val="18"/>
      </w:rPr>
      <w:instrText xml:space="preserve"> FILENAME \p \* MERGEFORMAT </w:instrText>
    </w:r>
    <w:r w:rsidRPr="00DB554D">
      <w:rPr>
        <w:i/>
        <w:sz w:val="18"/>
      </w:rPr>
      <w:fldChar w:fldCharType="separate"/>
    </w:r>
    <w:r w:rsidRPr="00DB554D">
      <w:rPr>
        <w:i/>
        <w:noProof/>
        <w:sz w:val="18"/>
      </w:rPr>
      <w:t>C:\Users\fayer002\Desktop\Coordinator Development &amp; Appreciation Committee Charter_2023.docx</w:t>
    </w:r>
    <w:r w:rsidRPr="00DB554D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65" w:rsidRDefault="00305265" w:rsidP="0000374C">
      <w:pPr>
        <w:spacing w:after="0" w:line="240" w:lineRule="auto"/>
      </w:pPr>
      <w:r>
        <w:separator/>
      </w:r>
    </w:p>
  </w:footnote>
  <w:footnote w:type="continuationSeparator" w:id="0">
    <w:p w:rsidR="00305265" w:rsidRDefault="00305265" w:rsidP="0000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4C" w:rsidRDefault="0000374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-1017270</wp:posOffset>
          </wp:positionH>
          <wp:positionV relativeFrom="paragraph">
            <wp:posOffset>-688644</wp:posOffset>
          </wp:positionV>
          <wp:extent cx="7857338" cy="140738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cgme-header-winner_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35"/>
                  <a:stretch/>
                </pic:blipFill>
                <pic:spPr bwMode="auto">
                  <a:xfrm>
                    <a:off x="0" y="0"/>
                    <a:ext cx="7857338" cy="1407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374C" w:rsidRDefault="0000374C">
    <w:pPr>
      <w:pStyle w:val="Header"/>
    </w:pPr>
  </w:p>
  <w:p w:rsidR="0000374C" w:rsidRDefault="0000374C">
    <w:pPr>
      <w:pStyle w:val="Header"/>
    </w:pPr>
  </w:p>
  <w:p w:rsidR="0000374C" w:rsidRDefault="0000374C">
    <w:pPr>
      <w:pStyle w:val="Header"/>
    </w:pPr>
  </w:p>
  <w:p w:rsidR="0000374C" w:rsidRPr="00DB554D" w:rsidRDefault="0000374C" w:rsidP="00DB554D">
    <w:pPr>
      <w:pStyle w:val="Header"/>
      <w:jc w:val="both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270C4"/>
    <w:multiLevelType w:val="hybridMultilevel"/>
    <w:tmpl w:val="B2F6FA6E"/>
    <w:lvl w:ilvl="0" w:tplc="0A54B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C11B4"/>
    <w:multiLevelType w:val="hybridMultilevel"/>
    <w:tmpl w:val="B1CA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0E"/>
    <w:rsid w:val="0000374C"/>
    <w:rsid w:val="00007AB4"/>
    <w:rsid w:val="00013F29"/>
    <w:rsid w:val="00305265"/>
    <w:rsid w:val="00344FFD"/>
    <w:rsid w:val="00394555"/>
    <w:rsid w:val="00394B98"/>
    <w:rsid w:val="004C3558"/>
    <w:rsid w:val="004E630E"/>
    <w:rsid w:val="00591F61"/>
    <w:rsid w:val="005C138A"/>
    <w:rsid w:val="005C5D58"/>
    <w:rsid w:val="005F2594"/>
    <w:rsid w:val="0064339D"/>
    <w:rsid w:val="007972D6"/>
    <w:rsid w:val="008A6B81"/>
    <w:rsid w:val="008C14A5"/>
    <w:rsid w:val="008F7C03"/>
    <w:rsid w:val="009754E8"/>
    <w:rsid w:val="0097767C"/>
    <w:rsid w:val="00A0022D"/>
    <w:rsid w:val="00A67A4C"/>
    <w:rsid w:val="00A87BA9"/>
    <w:rsid w:val="00AB4585"/>
    <w:rsid w:val="00AE3CD9"/>
    <w:rsid w:val="00B06889"/>
    <w:rsid w:val="00B57826"/>
    <w:rsid w:val="00C7441E"/>
    <w:rsid w:val="00C815F3"/>
    <w:rsid w:val="00CC5168"/>
    <w:rsid w:val="00DB554D"/>
    <w:rsid w:val="00E2282D"/>
    <w:rsid w:val="00E31667"/>
    <w:rsid w:val="00F100EB"/>
    <w:rsid w:val="00F43A37"/>
    <w:rsid w:val="00F5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A85CE0"/>
  <w15:chartTrackingRefBased/>
  <w15:docId w15:val="{205D2766-7FF3-4782-835A-9BB8BBF6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4C"/>
  </w:style>
  <w:style w:type="paragraph" w:styleId="Footer">
    <w:name w:val="footer"/>
    <w:basedOn w:val="Normal"/>
    <w:link w:val="FooterChar"/>
    <w:uiPriority w:val="99"/>
    <w:unhideWhenUsed/>
    <w:rsid w:val="0000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4C"/>
  </w:style>
  <w:style w:type="character" w:customStyle="1" w:styleId="Heading1Char">
    <w:name w:val="Heading 1 Char"/>
    <w:basedOn w:val="DefaultParagraphFont"/>
    <w:link w:val="Heading1"/>
    <w:uiPriority w:val="9"/>
    <w:rsid w:val="00B06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2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417</Words>
  <Characters>2832</Characters>
  <Application>Microsoft Office Word</Application>
  <DocSecurity>0</DocSecurity>
  <Lines>114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Fayerweather</dc:creator>
  <cp:keywords/>
  <dc:description/>
  <cp:lastModifiedBy>Paris M Fayerweather</cp:lastModifiedBy>
  <cp:revision>34</cp:revision>
  <dcterms:created xsi:type="dcterms:W3CDTF">2023-03-30T14:36:00Z</dcterms:created>
  <dcterms:modified xsi:type="dcterms:W3CDTF">2023-11-06T19:25:00Z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c5e6d9421150ef20f876a34cbff9981ad9506d8296f16bd3cbe8b74f5006fba0</vt:lpwstr>
  </property>
</Properties>
</file>